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4" w:rsidRDefault="000C22E4" w:rsidP="000C2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INNEHÅLL</w:t>
      </w:r>
    </w:p>
    <w:p w:rsidR="000C22E4" w:rsidRDefault="000C22E4" w:rsidP="000C22E4">
      <w:pPr>
        <w:tabs>
          <w:tab w:val="left" w:pos="709"/>
          <w:tab w:val="left" w:pos="3402"/>
        </w:tabs>
        <w:rPr>
          <w:u w:val="single"/>
        </w:rPr>
      </w:pPr>
    </w:p>
    <w:p w:rsidR="000C22E4" w:rsidRPr="00B23330" w:rsidRDefault="000C22E4" w:rsidP="000C22E4">
      <w:pPr>
        <w:tabs>
          <w:tab w:val="left" w:pos="709"/>
          <w:tab w:val="left" w:pos="3402"/>
        </w:tabs>
        <w:rPr>
          <w:u w:val="single"/>
        </w:rPr>
      </w:pPr>
      <w:r w:rsidRPr="00B23330">
        <w:rPr>
          <w:u w:val="single"/>
        </w:rPr>
        <w:t>Kapitel</w:t>
      </w:r>
      <w:r w:rsidRPr="00B23330">
        <w:rPr>
          <w:u w:val="single"/>
        </w:rPr>
        <w:tab/>
        <w:t>Rubrik</w:t>
      </w:r>
      <w:r w:rsidRPr="00B23330">
        <w:rPr>
          <w:u w:val="single"/>
        </w:rPr>
        <w:tab/>
        <w:t>Sidor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BB60B5">
        <w:t>01.</w:t>
      </w:r>
      <w:r w:rsidRPr="00BB60B5">
        <w:tab/>
        <w:t>Förord</w:t>
      </w:r>
      <w:r w:rsidRPr="00BB60B5">
        <w:tab/>
      </w:r>
      <w:r>
        <w:t>3-4</w:t>
      </w:r>
      <w:r w:rsidRPr="00BB60B5">
        <w:tab/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02.</w:t>
      </w:r>
      <w:r>
        <w:tab/>
        <w:t>Göta kanals historia enl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Kanalbolaget</w:t>
      </w:r>
      <w:r>
        <w:tab/>
        <w:t>5-7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03.</w:t>
      </w:r>
      <w:r>
        <w:tab/>
        <w:t>Göta kanals historia enl STF</w:t>
      </w:r>
      <w:r>
        <w:tab/>
        <w:t>8-9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04.</w:t>
      </w:r>
      <w:r>
        <w:tab/>
        <w:t>Lindgren, Strömbäck och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 xml:space="preserve">Åkesson m fl </w:t>
      </w:r>
      <w:r>
        <w:tab/>
        <w:t>9-11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05.PR</w:t>
      </w:r>
      <w:r>
        <w:tab/>
        <w:t xml:space="preserve">Vad som skrivits och sagts 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om ryssarna och kanalen</w:t>
      </w:r>
      <w:r>
        <w:tab/>
        <w:t>11-13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06.PR</w:t>
      </w:r>
      <w:r>
        <w:tab/>
        <w:t xml:space="preserve">Invasionen tar sin början i </w:t>
      </w:r>
      <w:r>
        <w:tab/>
        <w:t>Söderköping</w:t>
      </w:r>
      <w:r>
        <w:tab/>
        <w:t>13-16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07.</w:t>
      </w:r>
      <w:r>
        <w:tab/>
        <w:t>Nils Ericsson med sällskap</w:t>
      </w:r>
      <w:r>
        <w:tab/>
        <w:t>16-17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08.PR</w:t>
      </w:r>
      <w:r>
        <w:tab/>
        <w:t>De kyrkliga församlingarna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och arbetsstationerna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utefter Göta Kanal</w:t>
      </w:r>
      <w:r>
        <w:tab/>
        <w:t>17-19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09.PR</w:t>
      </w:r>
      <w:r>
        <w:tab/>
        <w:t>Pionjärer mönstrade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1813 vid Forsvik</w:t>
      </w:r>
      <w:r>
        <w:tab/>
        <w:t>19-23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10.PR</w:t>
      </w:r>
      <w:r>
        <w:tab/>
        <w:t>Pionjärer i Lyrestad</w:t>
      </w:r>
      <w:r>
        <w:tab/>
        <w:t>23-24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11.PR</w:t>
      </w:r>
      <w:r>
        <w:tab/>
        <w:t>Pionjärer i Beateberg,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Bällefors och Ekeskog</w:t>
      </w:r>
      <w:r>
        <w:tab/>
        <w:t>24-26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12.PR</w:t>
      </w:r>
      <w:r>
        <w:tab/>
        <w:t>Pionjärer i Berga, Enåsa,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Färe och Fägre</w:t>
      </w:r>
      <w:r>
        <w:tab/>
        <w:t>26-28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13.PR</w:t>
      </w:r>
      <w:r>
        <w:tab/>
        <w:t xml:space="preserve">Pionjärer i Halne och 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Undenäs</w:t>
      </w:r>
      <w:r>
        <w:tab/>
        <w:t>28-30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14.PR</w:t>
      </w:r>
      <w:r>
        <w:tab/>
        <w:t>Pionjärer i Karlsborg och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Mölltorp</w:t>
      </w:r>
      <w:r>
        <w:tab/>
        <w:t>30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15.PR</w:t>
      </w:r>
      <w:r>
        <w:tab/>
        <w:t>Pionjärer i Töreboda, Bäck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och Fredsberg</w:t>
      </w:r>
      <w:r>
        <w:tab/>
        <w:t>31-37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16.PR</w:t>
      </w:r>
      <w:r>
        <w:tab/>
        <w:t>Pionjärer i Motala</w:t>
      </w:r>
      <w:r>
        <w:tab/>
        <w:t>37-44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17.</w:t>
      </w:r>
      <w:r>
        <w:tab/>
        <w:t>Pionjärer utefter sjön Boren</w:t>
      </w:r>
      <w:r>
        <w:tab/>
        <w:t>44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18.PR</w:t>
      </w:r>
      <w:r>
        <w:tab/>
        <w:t>Pionjärer i Vreta Kloster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och Stjärnorp</w:t>
      </w:r>
      <w:r>
        <w:tab/>
        <w:t>45-46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19.PR</w:t>
      </w:r>
      <w:r>
        <w:tab/>
        <w:t>Pionjärer i Kimstad</w:t>
      </w:r>
      <w:r>
        <w:tab/>
        <w:t>46-51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20.PR</w:t>
      </w:r>
      <w:r>
        <w:tab/>
        <w:t>Pionjärer i Västra Husby</w:t>
      </w:r>
      <w:r>
        <w:tab/>
        <w:t>52-63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21.PR</w:t>
      </w:r>
      <w:r>
        <w:tab/>
        <w:t>Pionjärer i Drothem</w:t>
      </w:r>
      <w:r>
        <w:tab/>
        <w:t>63-64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22.PR</w:t>
      </w:r>
      <w:r>
        <w:tab/>
        <w:t>Pionjärer i Söderköping</w:t>
      </w:r>
      <w:r>
        <w:tab/>
        <w:t>65-68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23.PR</w:t>
      </w:r>
      <w:r>
        <w:tab/>
        <w:t>Pionjärer i Skönberga</w:t>
      </w:r>
      <w:r>
        <w:tab/>
        <w:t>68-86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24.</w:t>
      </w:r>
      <w:r>
        <w:tab/>
        <w:t xml:space="preserve">Pionjärer utefter viken 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Slätbaken</w:t>
      </w:r>
      <w:r>
        <w:tab/>
        <w:t>86-88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25.</w:t>
      </w:r>
      <w:r>
        <w:tab/>
        <w:t>Pionjärernas ålder och längd</w:t>
      </w:r>
      <w:r>
        <w:tab/>
        <w:t>88-89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26.</w:t>
      </w:r>
      <w:r>
        <w:tab/>
        <w:t>De avlidna pionjärernas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ålder 1810-1832</w:t>
      </w:r>
      <w:r>
        <w:tab/>
        <w:t>90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27.</w:t>
      </w:r>
      <w:r>
        <w:tab/>
        <w:t>Pionjärernas utstyrsel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och arbetssituation</w:t>
      </w:r>
      <w:r>
        <w:tab/>
        <w:t>91-94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0733C5">
        <w:t>28.PR</w:t>
      </w:r>
      <w:r>
        <w:tab/>
        <w:t>Pionjärernas hemort</w:t>
      </w:r>
      <w:r>
        <w:tab/>
        <w:t>94-96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29.PR</w:t>
      </w:r>
      <w:r>
        <w:tab/>
        <w:t>Arbetsåret vid Forsvik 1813</w:t>
      </w:r>
      <w:r>
        <w:tab/>
        <w:t>96-108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30.PR</w:t>
      </w:r>
      <w:r>
        <w:tab/>
        <w:t>Arbetsåret vid Forsvik 1813</w:t>
      </w:r>
      <w:r>
        <w:tab/>
        <w:t>108-110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31.</w:t>
      </w:r>
      <w:r>
        <w:tab/>
        <w:t xml:space="preserve">Namnskicket i Ryssland </w:t>
      </w:r>
      <w:r>
        <w:tab/>
        <w:t>110-111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och mynt i Sverige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32.PR</w:t>
      </w:r>
      <w:r>
        <w:tab/>
        <w:t>Stenhuggning i Borghamn</w:t>
      </w:r>
      <w:r>
        <w:tab/>
        <w:t>111-112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33.PR</w:t>
      </w:r>
      <w:r>
        <w:tab/>
        <w:t>Några korta notiser</w:t>
      </w:r>
      <w:r>
        <w:tab/>
        <w:t>112-113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 xml:space="preserve">34.PR </w:t>
      </w:r>
      <w:r>
        <w:tab/>
        <w:t>Arbetsjournal 1816-1817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vid Tåtorp</w:t>
      </w:r>
      <w:r>
        <w:tab/>
        <w:t>113-125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0733C5">
        <w:t>35.</w:t>
      </w:r>
      <w:r>
        <w:tab/>
        <w:t>Pionjärer nämnda i kyrko-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böckerna</w:t>
      </w:r>
      <w:r>
        <w:tab/>
        <w:t>125-126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36.PR</w:t>
      </w:r>
      <w:r>
        <w:tab/>
        <w:t>Hemvändande ryssar</w:t>
      </w:r>
      <w:r>
        <w:tab/>
        <w:t>127-129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37.PR</w:t>
      </w:r>
      <w:r>
        <w:tab/>
        <w:t>Ryssarnas religion</w:t>
      </w:r>
      <w:r>
        <w:tab/>
        <w:t>130-132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38.PR</w:t>
      </w:r>
      <w:r>
        <w:tab/>
        <w:t>Desertörer, krigsfångar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eller frivilligarbetare</w:t>
      </w:r>
      <w:r>
        <w:tab/>
        <w:t>133-137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39.</w:t>
      </w:r>
      <w:r>
        <w:tab/>
        <w:t>Kvinnornas ålder vid vigseln</w:t>
      </w:r>
      <w:r>
        <w:tab/>
        <w:t>137-138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40.</w:t>
      </w:r>
      <w:r>
        <w:tab/>
        <w:t>Födda och avlidna barn</w:t>
      </w:r>
      <w:r>
        <w:tab/>
        <w:t>138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41.</w:t>
      </w:r>
      <w:r>
        <w:tab/>
        <w:t>Mödrarnas ålder</w:t>
      </w:r>
      <w:r>
        <w:tab/>
        <w:t>139-140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 xml:space="preserve">42. </w:t>
      </w:r>
      <w:r>
        <w:tab/>
        <w:t>Födda oäkta barn och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dödfödda barn</w:t>
      </w:r>
      <w:r>
        <w:tab/>
        <w:t>140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43.</w:t>
      </w:r>
      <w:r>
        <w:tab/>
        <w:t>Ryssbarnen och skolan</w:t>
      </w:r>
      <w:r>
        <w:tab/>
        <w:t>141-145</w:t>
      </w:r>
    </w:p>
    <w:p w:rsidR="000C22E4" w:rsidRPr="007335EC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0733C5">
        <w:t>44.</w:t>
      </w:r>
      <w:r>
        <w:tab/>
        <w:t>Familjen Karanoff</w:t>
      </w:r>
      <w:r>
        <w:tab/>
        <w:t>146-151</w:t>
      </w:r>
    </w:p>
    <w:p w:rsidR="000C22E4" w:rsidRPr="007335EC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7335EC">
        <w:t>45.</w:t>
      </w:r>
      <w:r w:rsidRPr="007335EC">
        <w:tab/>
        <w:t>Namn liknande Wasseli</w:t>
      </w:r>
      <w:r>
        <w:tab/>
        <w:t>152-154</w:t>
      </w:r>
    </w:p>
    <w:p w:rsidR="000C22E4" w:rsidRPr="007335EC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7335EC">
        <w:t>46.</w:t>
      </w:r>
      <w:r w:rsidRPr="007335EC">
        <w:tab/>
        <w:t>Redivor Wasiliow</w:t>
      </w:r>
      <w:r>
        <w:tab/>
        <w:t>154-159</w:t>
      </w:r>
    </w:p>
    <w:p w:rsidR="000C22E4" w:rsidRPr="007335EC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7335EC">
        <w:t>47</w:t>
      </w:r>
      <w:r>
        <w:t>.</w:t>
      </w:r>
      <w:r>
        <w:tab/>
        <w:t>Waseli Michailof, sergeant</w:t>
      </w:r>
      <w:r>
        <w:tab/>
        <w:t>159-163</w:t>
      </w:r>
    </w:p>
    <w:p w:rsidR="000C22E4" w:rsidRPr="00AF4462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AF4462">
        <w:t>48.</w:t>
      </w:r>
      <w:r>
        <w:tab/>
        <w:t>Waseli Michailof, den andre</w:t>
      </w:r>
      <w:r>
        <w:tab/>
        <w:t>163-167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AF4462">
        <w:t>49.</w:t>
      </w:r>
      <w:r w:rsidRPr="00AF4462">
        <w:tab/>
        <w:t>Pionjären Gustaf Andersson</w:t>
      </w:r>
      <w:r w:rsidRPr="00AF4462">
        <w:tab/>
      </w:r>
      <w:r>
        <w:t>168-171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50.</w:t>
      </w:r>
      <w:r>
        <w:tab/>
        <w:t>Familjen Klobsov</w:t>
      </w:r>
      <w:r>
        <w:tab/>
        <w:t>171-173</w:t>
      </w:r>
    </w:p>
    <w:p w:rsidR="000C22E4" w:rsidRPr="00B90015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51</w:t>
      </w:r>
      <w:r w:rsidRPr="000733C5">
        <w:t>.</w:t>
      </w:r>
      <w:r>
        <w:t>PR</w:t>
      </w:r>
      <w:r w:rsidRPr="00B90015">
        <w:tab/>
        <w:t>1800-talets ryssar I Söder-</w:t>
      </w:r>
    </w:p>
    <w:p w:rsidR="000C22E4" w:rsidRPr="00B90015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köping</w:t>
      </w:r>
      <w:r>
        <w:tab/>
        <w:t>173-178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52.PR</w:t>
      </w:r>
      <w:r>
        <w:tab/>
        <w:t xml:space="preserve">Bostället </w:t>
      </w:r>
      <w:r w:rsidRPr="00B90015">
        <w:t xml:space="preserve"> Moskva</w:t>
      </w:r>
      <w:r>
        <w:tab/>
        <w:t>178-183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53.</w:t>
      </w:r>
      <w:r>
        <w:tab/>
        <w:t>Ryska problem i Vreta kloster</w:t>
      </w:r>
      <w:r>
        <w:tab/>
        <w:t>183-185</w:t>
      </w:r>
    </w:p>
    <w:p w:rsidR="000C22E4" w:rsidRPr="00B90015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54</w:t>
      </w:r>
      <w:r w:rsidRPr="00B90015">
        <w:t>.</w:t>
      </w:r>
      <w:r w:rsidRPr="00B90015">
        <w:tab/>
        <w:t>Några kartor ur Kulturinven-</w:t>
      </w:r>
    </w:p>
    <w:p w:rsidR="000C22E4" w:rsidRPr="00B90015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tering inom Östgötadele</w:t>
      </w:r>
      <w:r w:rsidRPr="00B90015">
        <w:t>n</w:t>
      </w:r>
    </w:p>
    <w:p w:rsidR="000C22E4" w:rsidRPr="00B90015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1975-1976</w:t>
      </w:r>
      <w:r>
        <w:tab/>
        <w:t>185-188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55</w:t>
      </w:r>
      <w:r w:rsidRPr="001A379F">
        <w:t>.</w:t>
      </w:r>
      <w:r w:rsidRPr="001A379F">
        <w:tab/>
        <w:t>De dog när de grävde i Söder-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1A379F">
        <w:tab/>
        <w:t>köping</w:t>
      </w:r>
      <w:r>
        <w:t>, även icke pionjärer</w:t>
      </w:r>
      <w:r>
        <w:tab/>
        <w:t>188-216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56.</w:t>
      </w:r>
      <w:r w:rsidRPr="001A379F">
        <w:tab/>
        <w:t>Avlidna kanalverksamma i</w:t>
      </w:r>
      <w:r w:rsidRPr="001A379F">
        <w:tab/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 w:rsidRPr="001A379F">
        <w:tab/>
        <w:t>Drothem och Skönberga</w:t>
      </w:r>
      <w:r>
        <w:t>,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ab/>
        <w:t>även icke pionjärer</w:t>
      </w:r>
      <w:r>
        <w:tab/>
      </w:r>
      <w:r w:rsidRPr="000552B0">
        <w:t>216-221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lastRenderedPageBreak/>
        <w:t>57.</w:t>
      </w:r>
      <w:r>
        <w:tab/>
        <w:t>Samtal vid kanalens invigning</w:t>
      </w:r>
      <w:r>
        <w:tab/>
        <w:t>221-223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58.</w:t>
      </w:r>
      <w:r>
        <w:tab/>
        <w:t>Min kanal</w:t>
      </w:r>
      <w:r>
        <w:tab/>
        <w:t>224-225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59.</w:t>
      </w:r>
      <w:r w:rsidRPr="001A379F">
        <w:tab/>
        <w:t>Sammanfattning</w:t>
      </w:r>
      <w:r w:rsidRPr="001A379F">
        <w:tab/>
      </w:r>
      <w:r>
        <w:t>225-226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60</w:t>
      </w:r>
      <w:r w:rsidRPr="001A379F">
        <w:t xml:space="preserve">. </w:t>
      </w:r>
      <w:r>
        <w:tab/>
        <w:t>Litteratur mm</w:t>
      </w:r>
      <w:r>
        <w:tab/>
        <w:t>227-229</w:t>
      </w:r>
    </w:p>
    <w:p w:rsidR="000C22E4" w:rsidRPr="001A379F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61</w:t>
      </w:r>
      <w:r w:rsidRPr="001A379F">
        <w:t>.</w:t>
      </w:r>
      <w:r w:rsidRPr="001A379F">
        <w:tab/>
        <w:t>Personregister, ryssar</w:t>
      </w:r>
      <w:r>
        <w:tab/>
        <w:t>230-240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62.</w:t>
      </w:r>
      <w:r>
        <w:tab/>
        <w:t>Personregister, kvinnor</w:t>
      </w:r>
      <w:r>
        <w:tab/>
        <w:t>240-242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lastRenderedPageBreak/>
        <w:t>PR</w:t>
      </w:r>
      <w:r>
        <w:tab/>
        <w:t xml:space="preserve">= till detta kapitel sker hänvisning från personregistret i </w:t>
      </w:r>
      <w:r w:rsidRPr="006F1759">
        <w:t>kapitel  61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  <w:r>
        <w:t>ANr</w:t>
      </w:r>
      <w:r>
        <w:tab/>
        <w:t xml:space="preserve">= användeshuvudsakligen i kapitel  19, 20, 22, 23, 28, 46 </w:t>
      </w: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  <w:sectPr w:rsidR="000C22E4" w:rsidSect="000C22E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0C22E4" w:rsidRDefault="000C22E4" w:rsidP="000C22E4">
      <w:pPr>
        <w:tabs>
          <w:tab w:val="left" w:pos="709"/>
          <w:tab w:val="left" w:pos="3402"/>
        </w:tabs>
        <w:spacing w:after="0" w:line="240" w:lineRule="auto"/>
      </w:pPr>
    </w:p>
    <w:p w:rsidR="007769F0" w:rsidRDefault="007769F0"/>
    <w:sectPr w:rsidR="007769F0" w:rsidSect="000C22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C22E4"/>
    <w:rsid w:val="000C22E4"/>
    <w:rsid w:val="0077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E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2019-10-21T09:37:00Z</dcterms:created>
  <dcterms:modified xsi:type="dcterms:W3CDTF">2019-10-21T09:38:00Z</dcterms:modified>
</cp:coreProperties>
</file>